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4E2B4" w14:textId="77777777" w:rsidR="00232AD4" w:rsidRDefault="00232AD4" w:rsidP="002F4D4D">
      <w:pPr>
        <w:jc w:val="both"/>
        <w:rPr>
          <w:rFonts w:ascii="Arial" w:hAnsi="Arial"/>
        </w:rPr>
      </w:pPr>
    </w:p>
    <w:p w14:paraId="36103223" w14:textId="24A8BF7A" w:rsidR="00A34502" w:rsidRDefault="00A966B3" w:rsidP="002F4D4D">
      <w:pPr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CV breve GIUSI </w:t>
      </w:r>
      <w:r w:rsidR="00A34502">
        <w:rPr>
          <w:rFonts w:ascii="Arial" w:hAnsi="Arial"/>
          <w:sz w:val="28"/>
          <w:szCs w:val="28"/>
        </w:rPr>
        <w:t xml:space="preserve">MAINARDI </w:t>
      </w:r>
    </w:p>
    <w:p w14:paraId="068E01D0" w14:textId="77777777" w:rsidR="00A34502" w:rsidRDefault="00A34502" w:rsidP="002F4D4D">
      <w:pPr>
        <w:jc w:val="both"/>
        <w:rPr>
          <w:rFonts w:ascii="Arial" w:hAnsi="Arial"/>
          <w:sz w:val="28"/>
          <w:szCs w:val="28"/>
        </w:rPr>
      </w:pPr>
    </w:p>
    <w:p w14:paraId="272F411A" w14:textId="415EDA0D" w:rsidR="002F4D4D" w:rsidRDefault="0086637A" w:rsidP="002F4D4D">
      <w:pPr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La dottoressa </w:t>
      </w:r>
      <w:r w:rsidR="002F4D4D" w:rsidRPr="00CD5F02">
        <w:rPr>
          <w:rFonts w:ascii="Arial" w:hAnsi="Arial"/>
          <w:sz w:val="28"/>
          <w:szCs w:val="28"/>
        </w:rPr>
        <w:t xml:space="preserve">Giusi Mainardi studia le valenze storiche, culturali e simboliche </w:t>
      </w:r>
      <w:r w:rsidR="002958C1">
        <w:rPr>
          <w:rFonts w:ascii="Arial" w:hAnsi="Arial"/>
          <w:sz w:val="28"/>
          <w:szCs w:val="28"/>
        </w:rPr>
        <w:t>che riguardano il</w:t>
      </w:r>
      <w:r w:rsidR="0072310A">
        <w:rPr>
          <w:rFonts w:ascii="Arial" w:hAnsi="Arial"/>
          <w:sz w:val="28"/>
          <w:szCs w:val="28"/>
        </w:rPr>
        <w:t xml:space="preserve"> </w:t>
      </w:r>
      <w:r w:rsidR="002F4D4D" w:rsidRPr="00CD5F02">
        <w:rPr>
          <w:rFonts w:ascii="Arial" w:hAnsi="Arial"/>
          <w:sz w:val="28"/>
          <w:szCs w:val="28"/>
        </w:rPr>
        <w:t xml:space="preserve">mondo della vite e del vino. </w:t>
      </w:r>
    </w:p>
    <w:p w14:paraId="5AE15072" w14:textId="1F1EEC14" w:rsidR="002F4D4D" w:rsidRPr="00CD5F02" w:rsidRDefault="002958C1" w:rsidP="002F4D4D">
      <w:pPr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Negli ultimi 18 anni è stata</w:t>
      </w:r>
      <w:r w:rsidR="002F4D4D" w:rsidRPr="00CD5F02">
        <w:rPr>
          <w:rFonts w:ascii="Arial" w:hAnsi="Arial"/>
          <w:sz w:val="28"/>
          <w:szCs w:val="28"/>
        </w:rPr>
        <w:t xml:space="preserve"> docente d</w:t>
      </w:r>
      <w:r>
        <w:rPr>
          <w:rFonts w:ascii="Arial" w:hAnsi="Arial"/>
          <w:sz w:val="28"/>
          <w:szCs w:val="28"/>
        </w:rPr>
        <w:t>el corso di</w:t>
      </w:r>
      <w:r w:rsidR="002F4D4D" w:rsidRPr="00CD5F02">
        <w:rPr>
          <w:rFonts w:ascii="Arial" w:hAnsi="Arial"/>
          <w:sz w:val="28"/>
          <w:szCs w:val="28"/>
        </w:rPr>
        <w:t xml:space="preserve"> </w:t>
      </w:r>
      <w:r>
        <w:rPr>
          <w:rFonts w:ascii="Arial" w:hAnsi="Arial"/>
          <w:sz w:val="28"/>
          <w:szCs w:val="28"/>
        </w:rPr>
        <w:t>“</w:t>
      </w:r>
      <w:r w:rsidR="002F4D4D" w:rsidRPr="00CD5F02">
        <w:rPr>
          <w:rFonts w:ascii="Arial" w:hAnsi="Arial"/>
          <w:sz w:val="28"/>
          <w:szCs w:val="28"/>
        </w:rPr>
        <w:t>Storia della vite e del vino</w:t>
      </w:r>
      <w:r>
        <w:rPr>
          <w:rFonts w:ascii="Arial" w:hAnsi="Arial"/>
          <w:sz w:val="28"/>
          <w:szCs w:val="28"/>
        </w:rPr>
        <w:t>”</w:t>
      </w:r>
      <w:r w:rsidR="002F4D4D" w:rsidRPr="00CD5F02">
        <w:rPr>
          <w:rFonts w:ascii="Arial" w:hAnsi="Arial"/>
          <w:sz w:val="28"/>
          <w:szCs w:val="28"/>
        </w:rPr>
        <w:t xml:space="preserve"> presso il Dipartimento di Scienze Agrarie dell’Università di Torino</w:t>
      </w:r>
      <w:r w:rsidR="000E3A9E">
        <w:rPr>
          <w:rFonts w:ascii="Arial" w:hAnsi="Arial"/>
          <w:sz w:val="28"/>
          <w:szCs w:val="28"/>
        </w:rPr>
        <w:t xml:space="preserve"> e ha tenuto lezioni e relazioni in convegni nazionali e internazionali.</w:t>
      </w:r>
    </w:p>
    <w:p w14:paraId="10D802A1" w14:textId="4C7D231D" w:rsidR="002F4D4D" w:rsidRPr="00CD5F02" w:rsidRDefault="002F4D4D" w:rsidP="002F4D4D">
      <w:pPr>
        <w:jc w:val="both"/>
        <w:rPr>
          <w:rFonts w:ascii="Arial" w:hAnsi="Arial"/>
          <w:sz w:val="28"/>
          <w:szCs w:val="28"/>
        </w:rPr>
      </w:pPr>
      <w:r w:rsidRPr="00CD5F02">
        <w:rPr>
          <w:rFonts w:ascii="Arial" w:hAnsi="Arial"/>
          <w:sz w:val="28"/>
          <w:szCs w:val="28"/>
        </w:rPr>
        <w:t xml:space="preserve">È autrice di numerosi libri </w:t>
      </w:r>
      <w:r w:rsidR="00D67BF6">
        <w:rPr>
          <w:rFonts w:ascii="Arial" w:hAnsi="Arial"/>
          <w:sz w:val="28"/>
          <w:szCs w:val="28"/>
        </w:rPr>
        <w:t xml:space="preserve">per i quali ha ricevuto premi internazionali, </w:t>
      </w:r>
      <w:r w:rsidRPr="00CD5F02">
        <w:rPr>
          <w:rFonts w:ascii="Arial" w:hAnsi="Arial"/>
          <w:sz w:val="28"/>
          <w:szCs w:val="28"/>
        </w:rPr>
        <w:t xml:space="preserve">e di </w:t>
      </w:r>
      <w:r w:rsidR="00A966B3">
        <w:rPr>
          <w:rFonts w:ascii="Arial" w:hAnsi="Arial"/>
          <w:sz w:val="28"/>
          <w:szCs w:val="28"/>
        </w:rPr>
        <w:t xml:space="preserve">oltre 500 </w:t>
      </w:r>
      <w:r w:rsidRPr="00CD5F02">
        <w:rPr>
          <w:rFonts w:ascii="Arial" w:hAnsi="Arial"/>
          <w:sz w:val="28"/>
          <w:szCs w:val="28"/>
        </w:rPr>
        <w:t>articoli pubblicati su i</w:t>
      </w:r>
      <w:r w:rsidR="00482BCF">
        <w:rPr>
          <w:rFonts w:ascii="Arial" w:hAnsi="Arial"/>
          <w:sz w:val="28"/>
          <w:szCs w:val="28"/>
        </w:rPr>
        <w:t>mportanti riviste specializzate.</w:t>
      </w:r>
    </w:p>
    <w:p w14:paraId="49E98C77" w14:textId="2FC1B7D3" w:rsidR="002F4D4D" w:rsidRDefault="00D1069B" w:rsidP="002F4D4D">
      <w:pPr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>C</w:t>
      </w:r>
      <w:r w:rsidR="002F4D4D" w:rsidRPr="00CD5F02">
        <w:rPr>
          <w:rFonts w:ascii="Arial" w:hAnsi="Arial"/>
          <w:sz w:val="28"/>
          <w:szCs w:val="28"/>
        </w:rPr>
        <w:t xml:space="preserve">oordina la collana </w:t>
      </w:r>
      <w:r w:rsidR="004E2FC2">
        <w:rPr>
          <w:rFonts w:ascii="Arial" w:hAnsi="Arial"/>
          <w:sz w:val="28"/>
          <w:szCs w:val="28"/>
        </w:rPr>
        <w:t>“</w:t>
      </w:r>
      <w:r w:rsidR="002F4D4D" w:rsidRPr="00CD5F02">
        <w:rPr>
          <w:rFonts w:ascii="Arial" w:hAnsi="Arial"/>
          <w:sz w:val="28"/>
          <w:szCs w:val="28"/>
        </w:rPr>
        <w:t>Storia della vite e del vino in Italia</w:t>
      </w:r>
      <w:r w:rsidR="004E2FC2">
        <w:rPr>
          <w:rFonts w:ascii="Arial" w:hAnsi="Arial"/>
          <w:sz w:val="28"/>
          <w:szCs w:val="28"/>
        </w:rPr>
        <w:t>”</w:t>
      </w:r>
      <w:r w:rsidR="002F4D4D" w:rsidRPr="00CD5F02">
        <w:rPr>
          <w:rFonts w:ascii="Arial" w:hAnsi="Arial"/>
          <w:sz w:val="28"/>
          <w:szCs w:val="28"/>
        </w:rPr>
        <w:t xml:space="preserve"> per l’Accademia Italiana della Vite e del Vino e </w:t>
      </w:r>
      <w:r>
        <w:rPr>
          <w:rFonts w:ascii="Arial" w:hAnsi="Arial"/>
          <w:sz w:val="28"/>
          <w:szCs w:val="28"/>
        </w:rPr>
        <w:t>l</w:t>
      </w:r>
      <w:r w:rsidR="002F4D4D" w:rsidRPr="00CD5F02">
        <w:rPr>
          <w:rFonts w:ascii="Arial" w:hAnsi="Arial"/>
          <w:sz w:val="28"/>
          <w:szCs w:val="28"/>
        </w:rPr>
        <w:t>a collana</w:t>
      </w:r>
      <w:r w:rsidR="00CD5F02">
        <w:rPr>
          <w:rFonts w:ascii="Arial" w:hAnsi="Arial"/>
          <w:sz w:val="28"/>
          <w:szCs w:val="28"/>
        </w:rPr>
        <w:t xml:space="preserve"> “</w:t>
      </w:r>
      <w:r w:rsidR="002F4D4D" w:rsidRPr="00CD5F02">
        <w:rPr>
          <w:rFonts w:ascii="Arial" w:hAnsi="Arial"/>
          <w:sz w:val="28"/>
          <w:szCs w:val="28"/>
        </w:rPr>
        <w:t>Fonti per la Storia dell’Enologia</w:t>
      </w:r>
      <w:r w:rsidR="00CD5F02">
        <w:rPr>
          <w:rFonts w:ascii="Arial" w:hAnsi="Arial"/>
          <w:sz w:val="28"/>
          <w:szCs w:val="28"/>
        </w:rPr>
        <w:t>”</w:t>
      </w:r>
      <w:r w:rsidR="002F4D4D" w:rsidRPr="00CD5F02">
        <w:rPr>
          <w:rFonts w:ascii="Arial" w:hAnsi="Arial"/>
          <w:sz w:val="28"/>
          <w:szCs w:val="28"/>
        </w:rPr>
        <w:t xml:space="preserve"> per Edizioni OICCE.</w:t>
      </w:r>
    </w:p>
    <w:p w14:paraId="7A2A29F4" w14:textId="1E08C249" w:rsidR="00D67BF6" w:rsidRDefault="009721C2" w:rsidP="00D67BF6">
      <w:pPr>
        <w:jc w:val="both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Come giornalista, dal </w:t>
      </w:r>
      <w:r w:rsidR="00D67BF6">
        <w:rPr>
          <w:rFonts w:ascii="Arial" w:hAnsi="Arial"/>
          <w:sz w:val="28"/>
          <w:szCs w:val="28"/>
        </w:rPr>
        <w:t xml:space="preserve">1999 è Direttore responsabile di </w:t>
      </w:r>
      <w:r w:rsidR="00D67BF6" w:rsidRPr="0072310A">
        <w:rPr>
          <w:rFonts w:ascii="Arial" w:hAnsi="Arial"/>
          <w:i/>
          <w:iCs/>
          <w:sz w:val="28"/>
          <w:szCs w:val="28"/>
        </w:rPr>
        <w:t>OICCE Times Rivista di Enologia</w:t>
      </w:r>
      <w:r w:rsidR="00D67BF6">
        <w:rPr>
          <w:rFonts w:ascii="Arial" w:hAnsi="Arial"/>
          <w:sz w:val="28"/>
          <w:szCs w:val="28"/>
        </w:rPr>
        <w:t>.</w:t>
      </w:r>
    </w:p>
    <w:p w14:paraId="6CCD18FE" w14:textId="2F5585A5" w:rsidR="002F4D4D" w:rsidRPr="00CD5F02" w:rsidRDefault="00D1069B" w:rsidP="002F4D4D">
      <w:pPr>
        <w:jc w:val="both"/>
        <w:rPr>
          <w:rFonts w:ascii="Arial" w:hAnsi="Arial"/>
          <w:sz w:val="28"/>
          <w:szCs w:val="28"/>
        </w:rPr>
      </w:pPr>
      <w:proofErr w:type="gramStart"/>
      <w:r>
        <w:rPr>
          <w:rFonts w:ascii="Arial" w:hAnsi="Arial"/>
          <w:sz w:val="28"/>
          <w:szCs w:val="28"/>
        </w:rPr>
        <w:t>E’</w:t>
      </w:r>
      <w:proofErr w:type="gramEnd"/>
      <w:r>
        <w:rPr>
          <w:rFonts w:ascii="Arial" w:hAnsi="Arial"/>
          <w:sz w:val="28"/>
          <w:szCs w:val="28"/>
        </w:rPr>
        <w:t xml:space="preserve"> soci</w:t>
      </w:r>
      <w:r w:rsidR="009721C2">
        <w:rPr>
          <w:rFonts w:ascii="Arial" w:hAnsi="Arial"/>
          <w:sz w:val="28"/>
          <w:szCs w:val="28"/>
        </w:rPr>
        <w:t>a</w:t>
      </w:r>
      <w:r>
        <w:rPr>
          <w:rFonts w:ascii="Arial" w:hAnsi="Arial"/>
          <w:sz w:val="28"/>
          <w:szCs w:val="28"/>
        </w:rPr>
        <w:t xml:space="preserve"> dell</w:t>
      </w:r>
      <w:r w:rsidR="00D67BF6">
        <w:rPr>
          <w:rFonts w:ascii="Arial" w:hAnsi="Arial"/>
          <w:sz w:val="28"/>
          <w:szCs w:val="28"/>
        </w:rPr>
        <w:t>’Ac</w:t>
      </w:r>
      <w:r w:rsidR="002F4D4D" w:rsidRPr="00CD5F02">
        <w:rPr>
          <w:rFonts w:ascii="Arial" w:hAnsi="Arial"/>
          <w:sz w:val="28"/>
          <w:szCs w:val="28"/>
        </w:rPr>
        <w:t>ca</w:t>
      </w:r>
      <w:r>
        <w:rPr>
          <w:rFonts w:ascii="Arial" w:hAnsi="Arial"/>
          <w:sz w:val="28"/>
          <w:szCs w:val="28"/>
        </w:rPr>
        <w:t>demia di Agricoltura di Torino</w:t>
      </w:r>
      <w:r w:rsidR="00D67BF6">
        <w:rPr>
          <w:rFonts w:ascii="Arial" w:hAnsi="Arial"/>
          <w:sz w:val="28"/>
          <w:szCs w:val="28"/>
        </w:rPr>
        <w:t xml:space="preserve">, </w:t>
      </w:r>
      <w:r w:rsidR="0072310A">
        <w:rPr>
          <w:rFonts w:ascii="Arial" w:hAnsi="Arial"/>
          <w:sz w:val="28"/>
          <w:szCs w:val="28"/>
        </w:rPr>
        <w:t xml:space="preserve">dell’Accademia dei Georgofili di Firenze e </w:t>
      </w:r>
      <w:r w:rsidR="002F4D4D" w:rsidRPr="00CD5F02">
        <w:rPr>
          <w:rFonts w:ascii="Arial" w:hAnsi="Arial"/>
          <w:sz w:val="28"/>
          <w:szCs w:val="28"/>
        </w:rPr>
        <w:t>dell’Accademia</w:t>
      </w:r>
      <w:r w:rsidR="00482BCF">
        <w:rPr>
          <w:rFonts w:ascii="Arial" w:hAnsi="Arial"/>
          <w:sz w:val="28"/>
          <w:szCs w:val="28"/>
        </w:rPr>
        <w:t xml:space="preserve"> Italiana della Vite e del Vino.</w:t>
      </w:r>
    </w:p>
    <w:p w14:paraId="4DEEC2F8" w14:textId="77777777" w:rsidR="002F4D4D" w:rsidRPr="00CD5F02" w:rsidRDefault="002F4D4D">
      <w:pPr>
        <w:rPr>
          <w:sz w:val="28"/>
          <w:szCs w:val="28"/>
        </w:rPr>
      </w:pPr>
    </w:p>
    <w:sectPr w:rsidR="002F4D4D" w:rsidRPr="00CD5F02" w:rsidSect="00E94A50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notTrueType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0"/>
  <w:embedSystemFonts/>
  <w:proofState w:spelling="clean" w:grammar="clean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665"/>
    <w:rsid w:val="00065215"/>
    <w:rsid w:val="000E3A9E"/>
    <w:rsid w:val="00232AD4"/>
    <w:rsid w:val="002958C1"/>
    <w:rsid w:val="002F4D4D"/>
    <w:rsid w:val="00473C09"/>
    <w:rsid w:val="00482BCF"/>
    <w:rsid w:val="004A7AEC"/>
    <w:rsid w:val="004E2FC2"/>
    <w:rsid w:val="005237D2"/>
    <w:rsid w:val="005C1EA6"/>
    <w:rsid w:val="00606379"/>
    <w:rsid w:val="006065BD"/>
    <w:rsid w:val="00627E4B"/>
    <w:rsid w:val="006A72FF"/>
    <w:rsid w:val="006B4DF0"/>
    <w:rsid w:val="0072310A"/>
    <w:rsid w:val="00777769"/>
    <w:rsid w:val="007F523B"/>
    <w:rsid w:val="0086637A"/>
    <w:rsid w:val="008A598D"/>
    <w:rsid w:val="008C7BAA"/>
    <w:rsid w:val="009721C2"/>
    <w:rsid w:val="009A07F4"/>
    <w:rsid w:val="00A34502"/>
    <w:rsid w:val="00A966B3"/>
    <w:rsid w:val="00B43665"/>
    <w:rsid w:val="00BE1E33"/>
    <w:rsid w:val="00C546E1"/>
    <w:rsid w:val="00C6484B"/>
    <w:rsid w:val="00CA3F53"/>
    <w:rsid w:val="00CD5F02"/>
    <w:rsid w:val="00D1069B"/>
    <w:rsid w:val="00D67BF6"/>
    <w:rsid w:val="00E8520E"/>
    <w:rsid w:val="00E94A5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AE9248"/>
  <w15:docId w15:val="{E7F23979-1BD3-2E44-B5B9-8989AAC79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oicce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giusi mainardi</dc:creator>
  <cp:keywords/>
  <dc:description/>
  <cp:lastModifiedBy>giusi</cp:lastModifiedBy>
  <cp:revision>4</cp:revision>
  <dcterms:created xsi:type="dcterms:W3CDTF">2026-06-07T13:33:00Z</dcterms:created>
  <dcterms:modified xsi:type="dcterms:W3CDTF">2026-06-08T18:11:00Z</dcterms:modified>
</cp:coreProperties>
</file>